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方正小标宋简体"/>
          <w:bCs/>
          <w:sz w:val="44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bookmarkStart w:id="0" w:name="OLE_LINK6"/>
      <w:r>
        <w:rPr>
          <w:rFonts w:eastAsia="方正小标宋简体"/>
          <w:bCs/>
          <w:sz w:val="36"/>
          <w:szCs w:val="36"/>
        </w:rPr>
        <w:t>大学生讲思政课公开课展示活动</w:t>
      </w:r>
      <w:bookmarkEnd w:id="0"/>
      <w:r>
        <w:rPr>
          <w:rFonts w:eastAsia="方正小标宋简体"/>
          <w:bCs/>
          <w:sz w:val="36"/>
          <w:szCs w:val="36"/>
        </w:rPr>
        <w:t>方案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3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一、活动主题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本届公开课展示活动以“新思想引领新征程</w:t>
      </w:r>
      <w:r>
        <w:rPr>
          <w:rFonts w:ascii="宋体" w:hAnsi="宋体"/>
          <w:color w:val="000000"/>
          <w:sz w:val="28"/>
          <w:szCs w:val="28"/>
        </w:rPr>
        <w:t>·</w:t>
      </w:r>
      <w:r>
        <w:rPr>
          <w:rFonts w:eastAsia="仿宋_GB2312"/>
          <w:color w:val="000000"/>
          <w:sz w:val="28"/>
          <w:szCs w:val="28"/>
        </w:rPr>
        <w:t>新青年建功新时代”为主题，聚焦习近平总书记工作过的重要地方、党的十八大以来习近平总书记国内考察的重要足迹、新时代十年伟大变革的生动实践讲授“行走的思政课”，在革命博物馆、纪念馆、党史馆、烈士陵园等红色场馆讲授“场馆里的思政课”。</w:t>
      </w:r>
    </w:p>
    <w:p>
      <w:pPr>
        <w:spacing w:line="560" w:lineRule="exact"/>
        <w:ind w:firstLine="643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</w:rPr>
        <w:t>参赛人数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学生</w:t>
      </w:r>
      <w:r>
        <w:rPr>
          <w:rFonts w:hint="eastAsia" w:eastAsia="仿宋_GB2312"/>
          <w:color w:val="000000"/>
          <w:sz w:val="28"/>
          <w:szCs w:val="28"/>
        </w:rPr>
        <w:t>可以</w:t>
      </w:r>
      <w:r>
        <w:rPr>
          <w:rFonts w:hint="eastAsia" w:eastAsia="仿宋_GB2312"/>
          <w:b/>
          <w:bCs/>
          <w:color w:val="000000"/>
          <w:sz w:val="28"/>
          <w:szCs w:val="28"/>
        </w:rPr>
        <w:t>个人</w:t>
      </w:r>
      <w:r>
        <w:rPr>
          <w:rFonts w:hint="eastAsia" w:eastAsia="仿宋_GB2312"/>
          <w:color w:val="000000"/>
          <w:sz w:val="28"/>
          <w:szCs w:val="28"/>
        </w:rPr>
        <w:t>或</w:t>
      </w:r>
      <w:r>
        <w:rPr>
          <w:rFonts w:eastAsia="仿宋_GB2312"/>
          <w:b/>
          <w:bCs/>
          <w:color w:val="000000"/>
          <w:sz w:val="28"/>
          <w:szCs w:val="28"/>
        </w:rPr>
        <w:t>团队</w:t>
      </w:r>
      <w:r>
        <w:rPr>
          <w:rFonts w:eastAsia="仿宋_GB2312"/>
          <w:color w:val="000000"/>
          <w:sz w:val="28"/>
          <w:szCs w:val="28"/>
        </w:rPr>
        <w:t>形式参加，每个团队不超过</w:t>
      </w:r>
      <w:r>
        <w:rPr>
          <w:rFonts w:hint="eastAsia" w:eastAsia="仿宋_GB2312"/>
          <w:color w:val="000000"/>
          <w:sz w:val="28"/>
          <w:szCs w:val="28"/>
        </w:rPr>
        <w:t>4</w:t>
      </w:r>
      <w:r>
        <w:rPr>
          <w:rFonts w:eastAsia="仿宋_GB2312"/>
          <w:color w:val="000000"/>
          <w:sz w:val="28"/>
          <w:szCs w:val="28"/>
        </w:rPr>
        <w:t>名学生</w:t>
      </w:r>
      <w:r>
        <w:rPr>
          <w:rFonts w:hint="eastAsia" w:eastAsia="仿宋_GB2312"/>
          <w:color w:val="000000"/>
          <w:sz w:val="28"/>
          <w:szCs w:val="28"/>
        </w:rPr>
        <w:t>。个人作品有1名指导教师，团队作品</w:t>
      </w:r>
      <w:r>
        <w:rPr>
          <w:rFonts w:eastAsia="仿宋_GB2312"/>
          <w:color w:val="000000"/>
          <w:sz w:val="28"/>
          <w:szCs w:val="28"/>
        </w:rPr>
        <w:t>指导教师</w:t>
      </w:r>
      <w:r>
        <w:rPr>
          <w:rFonts w:hint="eastAsia" w:eastAsia="仿宋_GB2312"/>
          <w:color w:val="000000"/>
          <w:sz w:val="28"/>
          <w:szCs w:val="28"/>
        </w:rPr>
        <w:t>不超过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eastAsia="仿宋_GB2312"/>
          <w:color w:val="000000"/>
          <w:sz w:val="28"/>
          <w:szCs w:val="28"/>
        </w:rPr>
        <w:t>人</w:t>
      </w:r>
      <w:r>
        <w:rPr>
          <w:rFonts w:eastAsia="仿宋_GB2312"/>
          <w:color w:val="000000"/>
          <w:sz w:val="28"/>
          <w:szCs w:val="28"/>
        </w:rPr>
        <w:t>。</w:t>
      </w:r>
    </w:p>
    <w:p>
      <w:pPr>
        <w:spacing w:line="560" w:lineRule="exact"/>
        <w:ind w:firstLine="643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三、活动流程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（一）创作</w:t>
      </w:r>
      <w:r>
        <w:rPr>
          <w:rFonts w:hint="eastAsia" w:eastAsia="仿宋_GB2312"/>
          <w:color w:val="000000"/>
          <w:sz w:val="28"/>
          <w:szCs w:val="28"/>
        </w:rPr>
        <w:t>提交</w:t>
      </w:r>
      <w:r>
        <w:rPr>
          <w:rFonts w:eastAsia="仿宋_GB2312"/>
          <w:color w:val="000000"/>
          <w:sz w:val="28"/>
          <w:szCs w:val="28"/>
        </w:rPr>
        <w:t>（202</w:t>
      </w:r>
      <w:r>
        <w:rPr>
          <w:rFonts w:hint="eastAsia" w:eastAsia="仿宋_GB2312"/>
          <w:color w:val="000000"/>
          <w:sz w:val="28"/>
          <w:szCs w:val="28"/>
        </w:rPr>
        <w:t>5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1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5日</w:t>
      </w:r>
      <w:r>
        <w:rPr>
          <w:rFonts w:hint="eastAsia" w:eastAsia="仿宋_GB2312"/>
          <w:color w:val="000000"/>
          <w:sz w:val="28"/>
          <w:szCs w:val="28"/>
        </w:rPr>
        <w:t>—10月30日</w:t>
      </w:r>
      <w:r>
        <w:rPr>
          <w:rFonts w:eastAsia="仿宋_GB2312"/>
          <w:color w:val="000000"/>
          <w:sz w:val="28"/>
          <w:szCs w:val="28"/>
        </w:rPr>
        <w:t>）：各</w:t>
      </w:r>
      <w:r>
        <w:rPr>
          <w:rFonts w:hint="eastAsia" w:eastAsia="仿宋_GB2312"/>
          <w:color w:val="000000"/>
          <w:sz w:val="28"/>
          <w:szCs w:val="28"/>
        </w:rPr>
        <w:t>院</w:t>
      </w:r>
      <w:r>
        <w:rPr>
          <w:rFonts w:eastAsia="仿宋_GB2312"/>
          <w:color w:val="000000"/>
          <w:sz w:val="28"/>
          <w:szCs w:val="28"/>
        </w:rPr>
        <w:t>校根据活动要求开展广泛宣传、组织学生参与。积极联合“大思政课”实践教学基地共同开展大学生讲思政课活动。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专家</w:t>
      </w:r>
      <w:r>
        <w:rPr>
          <w:rFonts w:eastAsia="仿宋_GB2312"/>
          <w:sz w:val="28"/>
          <w:szCs w:val="28"/>
        </w:rPr>
        <w:t>评审（</w:t>
      </w:r>
      <w:r>
        <w:rPr>
          <w:rFonts w:eastAsia="仿宋_GB2312"/>
          <w:color w:val="000000"/>
          <w:sz w:val="28"/>
          <w:szCs w:val="28"/>
        </w:rPr>
        <w:t>202</w:t>
      </w:r>
      <w:r>
        <w:rPr>
          <w:rFonts w:hint="eastAsia" w:eastAsia="仿宋_GB2312"/>
          <w:color w:val="000000"/>
          <w:sz w:val="28"/>
          <w:szCs w:val="28"/>
        </w:rPr>
        <w:t>5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11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1—11月15日</w:t>
      </w:r>
      <w:r>
        <w:rPr>
          <w:rFonts w:eastAsia="仿宋_GB2312"/>
          <w:sz w:val="28"/>
          <w:szCs w:val="28"/>
        </w:rPr>
        <w:t>）：组织专家评审，分别评出各项奖项若干名。</w:t>
      </w:r>
    </w:p>
    <w:p>
      <w:pPr>
        <w:spacing w:line="560" w:lineRule="exact"/>
        <w:ind w:firstLine="643"/>
        <w:rPr>
          <w:rFonts w:eastAsia="楷体_GB2312"/>
          <w:color w:val="000000"/>
          <w:sz w:val="28"/>
          <w:szCs w:val="28"/>
        </w:rPr>
      </w:pPr>
      <w:r>
        <w:rPr>
          <w:rFonts w:eastAsia="黑体"/>
          <w:sz w:val="28"/>
          <w:szCs w:val="28"/>
        </w:rPr>
        <w:t>四、作品要求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（一）制作一张作品封面图片，包括授课主题、报送学校、学生团队和指导教师等信息。封面图片应字迹清晰，大小不小于3M，并与作品视频一并</w:t>
      </w:r>
      <w:r>
        <w:rPr>
          <w:rFonts w:hint="eastAsia" w:eastAsia="仿宋_GB2312"/>
          <w:sz w:val="28"/>
          <w:szCs w:val="28"/>
        </w:rPr>
        <w:t>提交</w:t>
      </w:r>
      <w:r>
        <w:rPr>
          <w:rFonts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</w:t>
      </w:r>
      <w:r>
        <w:rPr>
          <w:rFonts w:eastAsia="仿宋_GB2312"/>
          <w:color w:val="FF0000"/>
          <w:sz w:val="28"/>
          <w:szCs w:val="28"/>
        </w:rPr>
        <w:t>作品总时长不超过12分钟，</w:t>
      </w:r>
      <w:r>
        <w:rPr>
          <w:rFonts w:hint="eastAsia" w:eastAsia="仿宋_GB2312"/>
          <w:color w:val="FF0000"/>
          <w:sz w:val="28"/>
          <w:szCs w:val="28"/>
        </w:rPr>
        <w:t>全部视频</w:t>
      </w:r>
      <w:r>
        <w:rPr>
          <w:rFonts w:hint="eastAsia" w:ascii="仿宋_GB2312" w:eastAsia="仿宋_GB2312"/>
          <w:color w:val="FF0000"/>
          <w:sz w:val="28"/>
          <w:szCs w:val="28"/>
        </w:rPr>
        <w:t>大小不超过300M。</w:t>
      </w:r>
      <w:r>
        <w:rPr>
          <w:rFonts w:eastAsia="仿宋_GB2312"/>
          <w:color w:val="FF0000"/>
          <w:sz w:val="28"/>
          <w:szCs w:val="28"/>
        </w:rPr>
        <w:t>并剪辑为数个小视频，单个小视频长度控制在180秒以内</w:t>
      </w:r>
      <w:r>
        <w:rPr>
          <w:rFonts w:eastAsia="仿宋_GB2312"/>
          <w:sz w:val="28"/>
          <w:szCs w:val="28"/>
        </w:rPr>
        <w:t>，每个小视频内容要素完整、可独立成篇。视频片头应清晰呈现作品主题。所有视频作品中不能出现或暗示报送学校、团队成员、指导教师等基本信息的内容。</w:t>
      </w:r>
    </w:p>
    <w:p>
      <w:pPr>
        <w:spacing w:line="560" w:lineRule="exact"/>
        <w:ind w:firstLine="560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（三）作品形式以主讲人讲课实录为主，以PPT课件配合为辅。</w:t>
      </w:r>
      <w:r>
        <w:rPr>
          <w:rFonts w:eastAsia="仿宋_GB2312"/>
          <w:kern w:val="0"/>
          <w:sz w:val="28"/>
          <w:szCs w:val="28"/>
        </w:rPr>
        <w:t>“行走的思政课”“场馆里的思政课”作品原则上不使用PPT。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（四）作品音视频清晰稳定、音画同步；格式为“MP4”，像素不低于720×576PIX。</w:t>
      </w:r>
    </w:p>
    <w:p>
      <w:pPr>
        <w:spacing w:line="560" w:lineRule="exact"/>
        <w:ind w:firstLine="562" w:firstLineChars="200"/>
        <w:rPr>
          <w:rFonts w:eastAsia="仿宋_GB2312"/>
          <w:b/>
          <w:bCs/>
          <w:color w:val="FF0000"/>
          <w:sz w:val="28"/>
          <w:szCs w:val="28"/>
        </w:rPr>
      </w:pPr>
      <w:r>
        <w:rPr>
          <w:rFonts w:eastAsia="仿宋_GB2312"/>
          <w:b/>
          <w:bCs/>
          <w:color w:val="FF0000"/>
          <w:sz w:val="28"/>
          <w:szCs w:val="28"/>
        </w:rPr>
        <w:t>（</w:t>
      </w:r>
      <w:r>
        <w:rPr>
          <w:rFonts w:hint="eastAsia" w:eastAsia="仿宋_GB2312"/>
          <w:b/>
          <w:bCs/>
          <w:color w:val="FF0000"/>
          <w:sz w:val="28"/>
          <w:szCs w:val="28"/>
        </w:rPr>
        <w:t>五</w:t>
      </w:r>
      <w:r>
        <w:rPr>
          <w:rFonts w:eastAsia="仿宋_GB2312"/>
          <w:b/>
          <w:bCs/>
          <w:color w:val="FF0000"/>
          <w:sz w:val="28"/>
          <w:szCs w:val="28"/>
        </w:rPr>
        <w:t>）</w:t>
      </w:r>
      <w:r>
        <w:rPr>
          <w:rFonts w:hint="eastAsia" w:eastAsia="仿宋_GB2312"/>
          <w:b/>
          <w:bCs/>
          <w:color w:val="FF0000"/>
          <w:sz w:val="28"/>
          <w:szCs w:val="28"/>
        </w:rPr>
        <w:t>文件夹命名规则：“学校+讲思政+题目+负责人名字”；封面图片命名“封面”；多个视频按照顺序命名为“视频+序号”</w:t>
      </w:r>
      <w:r>
        <w:rPr>
          <w:rFonts w:eastAsia="仿宋_GB2312"/>
          <w:b/>
          <w:bCs/>
          <w:color w:val="FF0000"/>
          <w:sz w:val="28"/>
          <w:szCs w:val="28"/>
        </w:rPr>
        <w:t>。</w:t>
      </w:r>
    </w:p>
    <w:p>
      <w:pPr>
        <w:spacing w:line="560" w:lineRule="exact"/>
        <w:ind w:firstLine="643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五</w:t>
      </w:r>
      <w:r>
        <w:rPr>
          <w:rFonts w:ascii="Times New Roman" w:hAnsi="Times New Roman" w:eastAsia="黑体" w:cs="Times New Roman"/>
          <w:sz w:val="28"/>
          <w:szCs w:val="28"/>
        </w:rPr>
        <w:t>、材料报送及联系人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各高校</w:t>
      </w:r>
      <w:r>
        <w:rPr>
          <w:rFonts w:hint="eastAsia" w:ascii="仿宋_GB2312" w:eastAsia="仿宋_GB2312"/>
          <w:sz w:val="28"/>
          <w:szCs w:val="28"/>
        </w:rPr>
        <w:t>指定一位教师作为联络人，向学生公布提交时间节点。参赛团队负责人按时把作品和报名表（附表1-1）发送给所在学校联络人。</w:t>
      </w:r>
    </w:p>
    <w:p>
      <w:pPr>
        <w:widowControl/>
        <w:jc w:val="left"/>
      </w:pPr>
      <w:bookmarkStart w:id="1" w:name="_GoBack"/>
      <w:bookmarkEnd w:id="1"/>
    </w:p>
    <w:sectPr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35153"/>
    <w:rsid w:val="0000168D"/>
    <w:rsid w:val="000413A1"/>
    <w:rsid w:val="00075E9A"/>
    <w:rsid w:val="00084BCD"/>
    <w:rsid w:val="00096589"/>
    <w:rsid w:val="000E5373"/>
    <w:rsid w:val="00117045"/>
    <w:rsid w:val="00163E39"/>
    <w:rsid w:val="001A7755"/>
    <w:rsid w:val="001D2E8C"/>
    <w:rsid w:val="001E582E"/>
    <w:rsid w:val="001E6B08"/>
    <w:rsid w:val="001F6825"/>
    <w:rsid w:val="00202583"/>
    <w:rsid w:val="002100FB"/>
    <w:rsid w:val="00241413"/>
    <w:rsid w:val="00243E5C"/>
    <w:rsid w:val="00271404"/>
    <w:rsid w:val="002B0566"/>
    <w:rsid w:val="002C0256"/>
    <w:rsid w:val="00370DD0"/>
    <w:rsid w:val="00385726"/>
    <w:rsid w:val="003A7A63"/>
    <w:rsid w:val="003B68C8"/>
    <w:rsid w:val="003C30E4"/>
    <w:rsid w:val="003C67DE"/>
    <w:rsid w:val="0041120D"/>
    <w:rsid w:val="00425AE1"/>
    <w:rsid w:val="004422D8"/>
    <w:rsid w:val="0044546F"/>
    <w:rsid w:val="0046187E"/>
    <w:rsid w:val="004D1D34"/>
    <w:rsid w:val="004E5C9C"/>
    <w:rsid w:val="004F104C"/>
    <w:rsid w:val="004F485C"/>
    <w:rsid w:val="004F7E4D"/>
    <w:rsid w:val="00512D21"/>
    <w:rsid w:val="0053268E"/>
    <w:rsid w:val="00533ADB"/>
    <w:rsid w:val="005D0E06"/>
    <w:rsid w:val="005F18DC"/>
    <w:rsid w:val="0060068D"/>
    <w:rsid w:val="00600944"/>
    <w:rsid w:val="006F0567"/>
    <w:rsid w:val="0074388A"/>
    <w:rsid w:val="007A6592"/>
    <w:rsid w:val="007F5C54"/>
    <w:rsid w:val="00841ACE"/>
    <w:rsid w:val="00875E2E"/>
    <w:rsid w:val="008E3A40"/>
    <w:rsid w:val="008F35E7"/>
    <w:rsid w:val="00921CF2"/>
    <w:rsid w:val="00974805"/>
    <w:rsid w:val="00985DB4"/>
    <w:rsid w:val="009C68F8"/>
    <w:rsid w:val="00A04B2F"/>
    <w:rsid w:val="00A34A4E"/>
    <w:rsid w:val="00A412D2"/>
    <w:rsid w:val="00A41EA7"/>
    <w:rsid w:val="00A61C75"/>
    <w:rsid w:val="00AD50A4"/>
    <w:rsid w:val="00B35153"/>
    <w:rsid w:val="00B9218C"/>
    <w:rsid w:val="00B94A9E"/>
    <w:rsid w:val="00BB7734"/>
    <w:rsid w:val="00BE37E6"/>
    <w:rsid w:val="00BF4059"/>
    <w:rsid w:val="00BF6B61"/>
    <w:rsid w:val="00C010E9"/>
    <w:rsid w:val="00C12E27"/>
    <w:rsid w:val="00C47AA8"/>
    <w:rsid w:val="00C63637"/>
    <w:rsid w:val="00C71886"/>
    <w:rsid w:val="00C86BAB"/>
    <w:rsid w:val="00CF345D"/>
    <w:rsid w:val="00D368A5"/>
    <w:rsid w:val="00D813C8"/>
    <w:rsid w:val="00DC58F8"/>
    <w:rsid w:val="00DD2DF7"/>
    <w:rsid w:val="00E0094E"/>
    <w:rsid w:val="00E81E42"/>
    <w:rsid w:val="00EC4074"/>
    <w:rsid w:val="00EF2422"/>
    <w:rsid w:val="00F528F4"/>
    <w:rsid w:val="00F94692"/>
    <w:rsid w:val="00F954D2"/>
    <w:rsid w:val="00FB2B70"/>
    <w:rsid w:val="00FC18DE"/>
    <w:rsid w:val="00FD5D05"/>
    <w:rsid w:val="0DCE4DB6"/>
    <w:rsid w:val="22FD2825"/>
    <w:rsid w:val="231F70B7"/>
    <w:rsid w:val="277435EF"/>
    <w:rsid w:val="29824AA8"/>
    <w:rsid w:val="322070BA"/>
    <w:rsid w:val="328D6C7F"/>
    <w:rsid w:val="3333740C"/>
    <w:rsid w:val="3E06419F"/>
    <w:rsid w:val="46F843FA"/>
    <w:rsid w:val="4C084E57"/>
    <w:rsid w:val="4E2F7890"/>
    <w:rsid w:val="4EA523C6"/>
    <w:rsid w:val="4EDD2133"/>
    <w:rsid w:val="5B7C1C1B"/>
    <w:rsid w:val="5C5100DB"/>
    <w:rsid w:val="5D113815"/>
    <w:rsid w:val="5D603E2A"/>
    <w:rsid w:val="5E53564E"/>
    <w:rsid w:val="5F64221A"/>
    <w:rsid w:val="60244815"/>
    <w:rsid w:val="767B1FB7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0"/>
      <w:szCs w:val="30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moe-policy-wenha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27"/>
      <w:szCs w:val="27"/>
    </w:rPr>
  </w:style>
  <w:style w:type="character" w:customStyle="1" w:styleId="13">
    <w:name w:val="正文文本 字符"/>
    <w:basedOn w:val="8"/>
    <w:link w:val="3"/>
    <w:autoRedefine/>
    <w:semiHidden/>
    <w:qFormat/>
    <w:uiPriority w:val="99"/>
    <w:rPr>
      <w:rFonts w:ascii="仿宋" w:hAnsi="仿宋" w:eastAsia="仿宋" w:cs="宋体"/>
      <w:color w:val="000000"/>
      <w:kern w:val="0"/>
      <w:sz w:val="30"/>
      <w:szCs w:val="30"/>
    </w:rPr>
  </w:style>
  <w:style w:type="table" w:customStyle="1" w:styleId="14">
    <w:name w:val="Table Normal"/>
    <w:basedOn w:val="7"/>
    <w:autoRedefine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5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2204</Words>
  <Characters>2316</Characters>
  <Lines>257</Lines>
  <Paragraphs>180</Paragraphs>
  <TotalTime>117</TotalTime>
  <ScaleCrop>false</ScaleCrop>
  <LinksUpToDate>false</LinksUpToDate>
  <CharactersWithSpaces>4340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2023-09-28T13:36:00Z</dcterms:created>
  <dc:creator>hlt</dc:creator>
  <cp:lastModifiedBy>phyliss</cp:lastModifiedBy>
  <dcterms:modified xsi:type="dcterms:W3CDTF">2025-07-17T06:32:40Z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3E3CB454D9FD476DBC1F088F32A457BD_13</vt:lpwstr>
  </property>
</Properties>
</file>